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54" w:rsidRDefault="00F84254" w:rsidP="00F84254">
      <w:pPr>
        <w:widowControl/>
        <w:snapToGrid w:val="0"/>
        <w:spacing w:line="480" w:lineRule="auto"/>
        <w:ind w:firstLineChars="100" w:firstLine="320"/>
        <w:jc w:val="center"/>
        <w:rPr>
          <w:rStyle w:val="fontstyle01"/>
          <w:rFonts w:hint="eastAsia"/>
          <w:sz w:val="32"/>
          <w:szCs w:val="32"/>
        </w:rPr>
      </w:pPr>
      <w:r w:rsidRPr="00E52BC2">
        <w:rPr>
          <w:rStyle w:val="fontstyle01"/>
          <w:sz w:val="32"/>
          <w:szCs w:val="32"/>
        </w:rPr>
        <w:t xml:space="preserve">Quantitative and qualitative examination of </w:t>
      </w:r>
      <w:r>
        <w:rPr>
          <w:rStyle w:val="fontstyle01"/>
          <w:rFonts w:hint="eastAsia"/>
          <w:sz w:val="32"/>
          <w:szCs w:val="32"/>
        </w:rPr>
        <w:t>anterior</w:t>
      </w:r>
      <w:r>
        <w:rPr>
          <w:rStyle w:val="fontstyle01"/>
          <w:sz w:val="32"/>
          <w:szCs w:val="32"/>
        </w:rPr>
        <w:t xml:space="preserve"> </w:t>
      </w:r>
    </w:p>
    <w:p w:rsidR="00F84254" w:rsidRDefault="00F84254" w:rsidP="00F84254">
      <w:pPr>
        <w:widowControl/>
        <w:snapToGrid w:val="0"/>
        <w:spacing w:line="480" w:lineRule="auto"/>
        <w:ind w:firstLineChars="100" w:firstLine="320"/>
        <w:jc w:val="center"/>
        <w:rPr>
          <w:rStyle w:val="fontstyle01"/>
          <w:rFonts w:hint="eastAsia"/>
          <w:sz w:val="32"/>
          <w:szCs w:val="32"/>
        </w:rPr>
      </w:pPr>
      <w:r>
        <w:rPr>
          <w:rStyle w:val="fontstyle01"/>
          <w:rFonts w:hint="eastAsia"/>
          <w:sz w:val="32"/>
          <w:szCs w:val="32"/>
        </w:rPr>
        <w:t>tooth</w:t>
      </w:r>
      <w:r>
        <w:rPr>
          <w:rStyle w:val="fontstyle01"/>
          <w:sz w:val="32"/>
          <w:szCs w:val="32"/>
        </w:rPr>
        <w:t xml:space="preserve"> </w:t>
      </w:r>
      <w:r w:rsidRPr="00E52BC2">
        <w:rPr>
          <w:rStyle w:val="fontstyle01"/>
          <w:sz w:val="32"/>
          <w:szCs w:val="32"/>
        </w:rPr>
        <w:t>crack</w:t>
      </w:r>
      <w:r w:rsidRPr="00E52BC2">
        <w:rPr>
          <w:rFonts w:ascii="TimesNewRomanPS-BoldMT" w:hAnsi="TimesNewRomanPS-BoldMT"/>
          <w:b/>
          <w:bCs/>
          <w:color w:val="000000"/>
          <w:sz w:val="32"/>
          <w:szCs w:val="32"/>
        </w:rPr>
        <w:t xml:space="preserve"> </w:t>
      </w:r>
      <w:r w:rsidRPr="00E52BC2">
        <w:rPr>
          <w:rStyle w:val="fontstyle01"/>
          <w:sz w:val="32"/>
          <w:szCs w:val="32"/>
        </w:rPr>
        <w:t>in the Korean population:</w:t>
      </w:r>
    </w:p>
    <w:p w:rsidR="00F84254" w:rsidRDefault="00F84254" w:rsidP="00F84254">
      <w:pPr>
        <w:widowControl/>
        <w:snapToGrid w:val="0"/>
        <w:spacing w:line="480" w:lineRule="auto"/>
        <w:ind w:firstLineChars="100" w:firstLine="320"/>
        <w:jc w:val="center"/>
        <w:rPr>
          <w:rStyle w:val="fontstyle01"/>
          <w:rFonts w:hint="eastAsia"/>
          <w:sz w:val="32"/>
          <w:szCs w:val="32"/>
        </w:rPr>
      </w:pPr>
      <w:r w:rsidRPr="00E52BC2">
        <w:rPr>
          <w:rStyle w:val="fontstyle01"/>
          <w:sz w:val="32"/>
          <w:szCs w:val="32"/>
        </w:rPr>
        <w:t>A cross-sectional study</w:t>
      </w:r>
    </w:p>
    <w:p w:rsidR="00F84254" w:rsidRDefault="00F84254" w:rsidP="00F84254">
      <w:pPr>
        <w:widowControl/>
        <w:snapToGrid w:val="0"/>
        <w:spacing w:line="360" w:lineRule="auto"/>
        <w:ind w:firstLineChars="100" w:firstLine="320"/>
        <w:jc w:val="center"/>
        <w:rPr>
          <w:rStyle w:val="fontstyle01"/>
          <w:rFonts w:hint="eastAsia"/>
          <w:sz w:val="32"/>
          <w:szCs w:val="32"/>
        </w:rPr>
      </w:pPr>
    </w:p>
    <w:p w:rsidR="00F84254" w:rsidRDefault="00F84254" w:rsidP="00F84254">
      <w:pPr>
        <w:widowControl/>
        <w:snapToGrid w:val="0"/>
        <w:spacing w:line="360" w:lineRule="auto"/>
        <w:ind w:firstLineChars="100" w:firstLine="320"/>
        <w:jc w:val="center"/>
        <w:rPr>
          <w:rFonts w:ascii="TimesNewRomanPS-BoldMT" w:eastAsia="맑은 고딕" w:hAnsi="TimesNewRomanPS-BoldMT" w:hint="eastAsia"/>
          <w:b/>
          <w:bCs/>
          <w:color w:val="000000"/>
          <w:sz w:val="32"/>
          <w:szCs w:val="32"/>
          <w:lang w:eastAsia="ko-KR"/>
        </w:rPr>
      </w:pPr>
    </w:p>
    <w:p w:rsidR="00F84254" w:rsidRPr="0097301D" w:rsidRDefault="00F84254" w:rsidP="00F84254">
      <w:pPr>
        <w:widowControl/>
        <w:snapToGrid w:val="0"/>
        <w:spacing w:line="360" w:lineRule="auto"/>
        <w:ind w:firstLineChars="100" w:firstLine="320"/>
        <w:jc w:val="center"/>
        <w:rPr>
          <w:rFonts w:ascii="TimesNewRomanPS-BoldMT" w:eastAsia="맑은 고딕" w:hAnsi="TimesNewRomanPS-BoldMT" w:hint="eastAsia"/>
          <w:b/>
          <w:bCs/>
          <w:color w:val="000000"/>
          <w:sz w:val="32"/>
          <w:szCs w:val="32"/>
          <w:lang w:eastAsia="ko-KR"/>
        </w:rPr>
      </w:pPr>
    </w:p>
    <w:p w:rsidR="00F84254" w:rsidRDefault="00F84254" w:rsidP="00F84254">
      <w:pPr>
        <w:pStyle w:val="a3"/>
        <w:tabs>
          <w:tab w:val="left" w:pos="7118"/>
        </w:tabs>
        <w:spacing w:line="480" w:lineRule="auto"/>
        <w:jc w:val="center"/>
        <w:rPr>
          <w:rFonts w:ascii="Times New Roman" w:hAnsi="Times New Roman" w:cs="Times New Roman"/>
          <w:bCs/>
          <w:sz w:val="32"/>
          <w:szCs w:val="32"/>
        </w:rPr>
      </w:pPr>
      <w:r>
        <w:rPr>
          <w:rFonts w:ascii="Times New Roman" w:hAnsi="Times New Roman" w:cs="Times New Roman"/>
          <w:bCs/>
          <w:sz w:val="32"/>
          <w:szCs w:val="32"/>
        </w:rPr>
        <w:t xml:space="preserve">Zheng </w:t>
      </w:r>
      <w:proofErr w:type="spellStart"/>
      <w:r>
        <w:rPr>
          <w:rFonts w:ascii="Times New Roman" w:hAnsi="Times New Roman" w:cs="Times New Roman"/>
          <w:bCs/>
          <w:sz w:val="32"/>
          <w:szCs w:val="32"/>
        </w:rPr>
        <w:t>Yuchen</w:t>
      </w:r>
      <w:proofErr w:type="spellEnd"/>
    </w:p>
    <w:p w:rsidR="00F84254" w:rsidRPr="00C21576" w:rsidRDefault="00F84254" w:rsidP="00F84254">
      <w:pPr>
        <w:pStyle w:val="a3"/>
        <w:tabs>
          <w:tab w:val="left" w:pos="7118"/>
        </w:tabs>
        <w:spacing w:line="480" w:lineRule="auto"/>
        <w:jc w:val="center"/>
        <w:rPr>
          <w:rFonts w:ascii="Times New Roman" w:hAnsi="Times New Roman" w:cs="Times New Roman"/>
          <w:bCs/>
          <w:color w:val="auto"/>
        </w:rPr>
      </w:pPr>
    </w:p>
    <w:p w:rsidR="00F84254" w:rsidRPr="007F2C15" w:rsidRDefault="00F84254" w:rsidP="00F84254">
      <w:pPr>
        <w:pStyle w:val="a3"/>
        <w:spacing w:line="360" w:lineRule="auto"/>
        <w:jc w:val="center"/>
        <w:rPr>
          <w:rFonts w:ascii="Times New Roman" w:hAnsi="Times New Roman" w:cs="Times New Roman"/>
          <w:color w:val="auto"/>
        </w:rPr>
      </w:pPr>
      <w:r w:rsidRPr="007F2C15">
        <w:rPr>
          <w:rFonts w:ascii="Times New Roman" w:eastAsia="한양신명조" w:hAnsi="Times New Roman" w:cs="Times New Roman"/>
          <w:color w:val="auto"/>
          <w:sz w:val="22"/>
        </w:rPr>
        <w:t>Department of Dental Science</w:t>
      </w:r>
    </w:p>
    <w:p w:rsidR="00F84254" w:rsidRDefault="00F84254" w:rsidP="00F84254">
      <w:pPr>
        <w:pStyle w:val="a3"/>
        <w:spacing w:line="360" w:lineRule="auto"/>
        <w:jc w:val="center"/>
        <w:rPr>
          <w:rFonts w:ascii="Times New Roman" w:eastAsia="한양신명조" w:hAnsi="Times New Roman" w:cs="Times New Roman"/>
          <w:color w:val="auto"/>
          <w:sz w:val="22"/>
        </w:rPr>
      </w:pPr>
      <w:r w:rsidRPr="00C21576">
        <w:rPr>
          <w:rFonts w:ascii="Times New Roman" w:eastAsia="한양신명조" w:hAnsi="Times New Roman" w:cs="Times New Roman"/>
          <w:color w:val="auto"/>
          <w:sz w:val="22"/>
        </w:rPr>
        <w:t xml:space="preserve">Graduate School of </w:t>
      </w:r>
      <w:proofErr w:type="spellStart"/>
      <w:r w:rsidRPr="00C21576">
        <w:rPr>
          <w:rFonts w:ascii="Times New Roman" w:eastAsia="한양신명조" w:hAnsi="Times New Roman" w:cs="Times New Roman"/>
          <w:color w:val="auto"/>
          <w:sz w:val="22"/>
        </w:rPr>
        <w:t>Chonnam</w:t>
      </w:r>
      <w:proofErr w:type="spellEnd"/>
      <w:r w:rsidRPr="00C21576">
        <w:rPr>
          <w:rFonts w:ascii="Times New Roman" w:eastAsia="한양신명조" w:hAnsi="Times New Roman" w:cs="Times New Roman"/>
          <w:color w:val="auto"/>
          <w:sz w:val="22"/>
        </w:rPr>
        <w:t xml:space="preserve"> National University</w:t>
      </w:r>
    </w:p>
    <w:p w:rsidR="00F84254" w:rsidRPr="008F504C" w:rsidRDefault="00F84254" w:rsidP="00F84254">
      <w:pPr>
        <w:pStyle w:val="a3"/>
        <w:spacing w:line="360" w:lineRule="auto"/>
        <w:jc w:val="center"/>
        <w:rPr>
          <w:rFonts w:ascii="Times New Roman" w:hAnsi="Times New Roman" w:cs="Times New Roman"/>
          <w:color w:val="auto"/>
        </w:rPr>
      </w:pPr>
      <w:r w:rsidRPr="00C21576">
        <w:rPr>
          <w:rFonts w:ascii="Times New Roman" w:eastAsia="한양신명조" w:hAnsi="Times New Roman" w:cs="Times New Roman"/>
          <w:color w:val="auto"/>
          <w:sz w:val="22"/>
        </w:rPr>
        <w:t>(Supervised by Professor</w:t>
      </w:r>
      <w:r w:rsidRPr="00FB01F0">
        <w:rPr>
          <w:rFonts w:ascii="Times New Roman" w:eastAsia="한양신명조" w:hAnsi="Times New Roman" w:cs="Times New Roman"/>
          <w:color w:val="auto"/>
          <w:sz w:val="22"/>
        </w:rPr>
        <w:t xml:space="preserve"> </w:t>
      </w:r>
      <w:proofErr w:type="spellStart"/>
      <w:r w:rsidRPr="00FB01F0">
        <w:rPr>
          <w:rFonts w:ascii="Times New Roman" w:eastAsiaTheme="minorEastAsia" w:hAnsi="Times New Roman" w:cs="Times New Roman"/>
          <w:kern w:val="2"/>
          <w:sz w:val="22"/>
          <w:szCs w:val="22"/>
          <w:lang w:eastAsia="zh-CN"/>
        </w:rPr>
        <w:t>Jin-Hyoung</w:t>
      </w:r>
      <w:proofErr w:type="spellEnd"/>
      <w:r>
        <w:rPr>
          <w:rFonts w:ascii="Times New Roman" w:eastAsiaTheme="minorEastAsia" w:hAnsi="Times New Roman" w:cs="Times New Roman"/>
          <w:kern w:val="2"/>
          <w:sz w:val="22"/>
          <w:szCs w:val="22"/>
          <w:lang w:eastAsia="zh-CN"/>
        </w:rPr>
        <w:t xml:space="preserve"> </w:t>
      </w:r>
      <w:r w:rsidRPr="00FB01F0">
        <w:rPr>
          <w:rFonts w:ascii="Times New Roman" w:eastAsiaTheme="minorEastAsia" w:hAnsi="Times New Roman" w:cs="Times New Roman"/>
          <w:kern w:val="2"/>
          <w:sz w:val="22"/>
          <w:szCs w:val="22"/>
          <w:lang w:eastAsia="zh-CN"/>
        </w:rPr>
        <w:t>Cho</w:t>
      </w:r>
      <w:r w:rsidRPr="00C21576">
        <w:rPr>
          <w:rFonts w:ascii="Times New Roman" w:eastAsia="한양신명조" w:hAnsi="Times New Roman" w:cs="Times New Roman"/>
          <w:color w:val="auto"/>
          <w:sz w:val="22"/>
        </w:rPr>
        <w:t>)</w:t>
      </w:r>
    </w:p>
    <w:p w:rsidR="00F84254" w:rsidRDefault="00F84254" w:rsidP="00F84254">
      <w:pPr>
        <w:spacing w:line="480" w:lineRule="auto"/>
        <w:ind w:left="360" w:hanging="360"/>
        <w:jc w:val="center"/>
      </w:pPr>
    </w:p>
    <w:p w:rsidR="00F84254" w:rsidRPr="00853DD8" w:rsidRDefault="00F84254" w:rsidP="00F84254">
      <w:pPr>
        <w:spacing w:line="360" w:lineRule="auto"/>
        <w:rPr>
          <w:rFonts w:ascii="Times New Roman" w:hAnsi="Times New Roman" w:cs="Times New Roman"/>
          <w:sz w:val="24"/>
          <w:szCs w:val="24"/>
        </w:rPr>
      </w:pPr>
      <w:r w:rsidRPr="00853DD8">
        <w:rPr>
          <w:rFonts w:ascii="Times New Roman" w:hAnsi="Times New Roman" w:cs="Times New Roman"/>
          <w:sz w:val="24"/>
          <w:szCs w:val="24"/>
        </w:rPr>
        <w:t>(Abstract)</w:t>
      </w:r>
    </w:p>
    <w:p w:rsidR="00F84254" w:rsidRDefault="00F84254" w:rsidP="00F84254">
      <w:pPr>
        <w:spacing w:line="360" w:lineRule="auto"/>
        <w:rPr>
          <w:rFonts w:ascii="Times New Roman" w:hAnsi="Times New Roman" w:cs="Times New Roman"/>
          <w:sz w:val="24"/>
          <w:szCs w:val="24"/>
        </w:rPr>
      </w:pPr>
      <w:r w:rsidRPr="006448B9">
        <w:rPr>
          <w:rFonts w:ascii="Times New Roman" w:hAnsi="Times New Roman" w:cs="Times New Roman"/>
          <w:b/>
          <w:bCs/>
          <w:sz w:val="24"/>
          <w:szCs w:val="24"/>
        </w:rPr>
        <w:t>Introduction:</w:t>
      </w:r>
      <w:r>
        <w:rPr>
          <w:rFonts w:ascii="Times New Roman" w:hAnsi="Times New Roman" w:cs="Times New Roman"/>
          <w:sz w:val="24"/>
          <w:szCs w:val="24"/>
        </w:rPr>
        <w:t xml:space="preserve"> </w:t>
      </w:r>
      <w:r w:rsidRPr="0063637D">
        <w:rPr>
          <w:rFonts w:ascii="Times New Roman" w:hAnsi="Times New Roman" w:cs="Times New Roman"/>
          <w:sz w:val="24"/>
          <w:szCs w:val="24"/>
        </w:rPr>
        <w:t xml:space="preserve">For years, scientists have studied tooth cracks from a pathologic perspective to study their </w:t>
      </w:r>
      <w:bookmarkStart w:id="0" w:name="OLE_LINK14"/>
      <w:r w:rsidRPr="00853DD8">
        <w:rPr>
          <w:rFonts w:ascii="Times New Roman" w:hAnsi="Times New Roman" w:cs="Times New Roman"/>
          <w:sz w:val="24"/>
          <w:szCs w:val="24"/>
        </w:rPr>
        <w:t>etiologic factor</w:t>
      </w:r>
      <w:r>
        <w:rPr>
          <w:rFonts w:ascii="Times New Roman" w:hAnsi="Times New Roman" w:cs="Times New Roman"/>
          <w:sz w:val="24"/>
          <w:szCs w:val="24"/>
        </w:rPr>
        <w:t>s</w:t>
      </w:r>
      <w:r w:rsidRPr="0063637D">
        <w:rPr>
          <w:rFonts w:ascii="Times New Roman" w:hAnsi="Times New Roman" w:cs="Times New Roman"/>
          <w:sz w:val="24"/>
          <w:szCs w:val="24"/>
        </w:rPr>
        <w:t>, prevention, pain control, and treatment</w:t>
      </w:r>
      <w:bookmarkEnd w:id="0"/>
      <w:r w:rsidRPr="0063637D">
        <w:rPr>
          <w:rFonts w:ascii="Times New Roman" w:hAnsi="Times New Roman" w:cs="Times New Roman"/>
          <w:sz w:val="24"/>
          <w:szCs w:val="24"/>
        </w:rPr>
        <w:t>.</w:t>
      </w:r>
      <w:r>
        <w:rPr>
          <w:rFonts w:ascii="Times New Roman" w:hAnsi="Times New Roman" w:cs="Times New Roman" w:hint="eastAsia"/>
          <w:sz w:val="24"/>
          <w:szCs w:val="24"/>
        </w:rPr>
        <w:t xml:space="preserve"> </w:t>
      </w:r>
      <w:r w:rsidRPr="0063637D">
        <w:rPr>
          <w:rFonts w:ascii="Times New Roman" w:hAnsi="Times New Roman" w:cs="Times New Roman"/>
          <w:sz w:val="24"/>
          <w:szCs w:val="24"/>
        </w:rPr>
        <w:t xml:space="preserve">In these previous studies, </w:t>
      </w:r>
      <w:r>
        <w:rPr>
          <w:rFonts w:ascii="Times New Roman" w:hAnsi="Times New Roman" w:cs="Times New Roman"/>
          <w:sz w:val="24"/>
          <w:szCs w:val="24"/>
        </w:rPr>
        <w:t>researchers tended to select the posterior tooth as the sample of their study</w:t>
      </w:r>
      <w:r w:rsidRPr="0063637D">
        <w:rPr>
          <w:rFonts w:ascii="Times New Roman" w:hAnsi="Times New Roman" w:cs="Times New Roman"/>
          <w:sz w:val="24"/>
          <w:szCs w:val="24"/>
        </w:rPr>
        <w:t xml:space="preserve">, and most of </w:t>
      </w:r>
      <w:r>
        <w:rPr>
          <w:rFonts w:ascii="Times New Roman" w:hAnsi="Times New Roman" w:cs="Times New Roman"/>
          <w:sz w:val="24"/>
          <w:szCs w:val="24"/>
        </w:rPr>
        <w:t>the studies</w:t>
      </w:r>
      <w:r w:rsidRPr="0063637D">
        <w:rPr>
          <w:rFonts w:ascii="Times New Roman" w:hAnsi="Times New Roman" w:cs="Times New Roman"/>
          <w:sz w:val="24"/>
          <w:szCs w:val="24"/>
        </w:rPr>
        <w:t xml:space="preserve"> were </w:t>
      </w:r>
      <w:r>
        <w:rPr>
          <w:rFonts w:ascii="Times New Roman" w:hAnsi="Times New Roman" w:cs="Times New Roman"/>
          <w:sz w:val="24"/>
          <w:szCs w:val="24"/>
        </w:rPr>
        <w:t>in vitro</w:t>
      </w:r>
      <w:r w:rsidRPr="0063637D">
        <w:rPr>
          <w:rFonts w:ascii="Times New Roman" w:hAnsi="Times New Roman" w:cs="Times New Roman"/>
          <w:sz w:val="24"/>
          <w:szCs w:val="24"/>
        </w:rPr>
        <w:t>.</w:t>
      </w:r>
      <w:r>
        <w:rPr>
          <w:rFonts w:ascii="Times New Roman" w:hAnsi="Times New Roman" w:cs="Times New Roman" w:hint="eastAsia"/>
          <w:sz w:val="24"/>
          <w:szCs w:val="24"/>
        </w:rPr>
        <w:t xml:space="preserve"> </w:t>
      </w:r>
      <w:bookmarkStart w:id="1" w:name="OLE_LINK11"/>
      <w:bookmarkStart w:id="2" w:name="OLE_LINK18"/>
      <w:r>
        <w:rPr>
          <w:rFonts w:ascii="Times New Roman" w:hAnsi="Times New Roman" w:cs="Times New Roman"/>
          <w:sz w:val="24"/>
          <w:szCs w:val="24"/>
        </w:rPr>
        <w:t>There are no studies related to the effect of tooth crack on the aesthetic factors. Therefore, i</w:t>
      </w:r>
      <w:r w:rsidRPr="0063637D">
        <w:rPr>
          <w:rFonts w:ascii="Times New Roman" w:hAnsi="Times New Roman" w:cs="Times New Roman"/>
          <w:sz w:val="24"/>
          <w:szCs w:val="24"/>
        </w:rPr>
        <w:t xml:space="preserve">n </w:t>
      </w:r>
      <w:r>
        <w:rPr>
          <w:rFonts w:ascii="Times New Roman" w:hAnsi="Times New Roman" w:cs="Times New Roman"/>
          <w:sz w:val="24"/>
          <w:szCs w:val="24"/>
        </w:rPr>
        <w:t>the present</w:t>
      </w:r>
      <w:r w:rsidRPr="0063637D">
        <w:rPr>
          <w:rFonts w:ascii="Times New Roman" w:hAnsi="Times New Roman" w:cs="Times New Roman"/>
          <w:sz w:val="24"/>
          <w:szCs w:val="24"/>
        </w:rPr>
        <w:t xml:space="preserve"> study, anterior teeth were selected as the </w:t>
      </w:r>
      <w:r>
        <w:rPr>
          <w:rFonts w:ascii="Times New Roman" w:hAnsi="Times New Roman" w:cs="Times New Roman"/>
          <w:sz w:val="24"/>
          <w:szCs w:val="24"/>
        </w:rPr>
        <w:t>sample</w:t>
      </w:r>
      <w:r w:rsidRPr="0063637D">
        <w:rPr>
          <w:rFonts w:ascii="Times New Roman" w:hAnsi="Times New Roman" w:cs="Times New Roman"/>
          <w:sz w:val="24"/>
          <w:szCs w:val="24"/>
        </w:rPr>
        <w:t xml:space="preserve"> of study</w:t>
      </w:r>
      <w:r>
        <w:rPr>
          <w:rFonts w:ascii="Times New Roman" w:hAnsi="Times New Roman" w:cs="Times New Roman"/>
          <w:sz w:val="24"/>
          <w:szCs w:val="24"/>
        </w:rPr>
        <w:t xml:space="preserve"> for the aesthetic reasons</w:t>
      </w:r>
      <w:r w:rsidRPr="0063637D">
        <w:rPr>
          <w:rFonts w:ascii="Times New Roman" w:hAnsi="Times New Roman" w:cs="Times New Roman"/>
          <w:sz w:val="24"/>
          <w:szCs w:val="24"/>
        </w:rPr>
        <w:t xml:space="preserve">, and the relationship between </w:t>
      </w:r>
      <w:r>
        <w:rPr>
          <w:rFonts w:ascii="Times New Roman" w:hAnsi="Times New Roman" w:cs="Times New Roman" w:hint="eastAsia"/>
          <w:sz w:val="24"/>
          <w:szCs w:val="24"/>
        </w:rPr>
        <w:t>tooth</w:t>
      </w:r>
      <w:r>
        <w:rPr>
          <w:rFonts w:ascii="Times New Roman" w:hAnsi="Times New Roman" w:cs="Times New Roman"/>
          <w:sz w:val="24"/>
          <w:szCs w:val="24"/>
        </w:rPr>
        <w:t xml:space="preserve"> </w:t>
      </w:r>
      <w:r w:rsidRPr="0063637D">
        <w:rPr>
          <w:rFonts w:ascii="Times New Roman" w:hAnsi="Times New Roman" w:cs="Times New Roman"/>
          <w:sz w:val="24"/>
          <w:szCs w:val="24"/>
        </w:rPr>
        <w:t xml:space="preserve">crack and age was studied </w:t>
      </w:r>
      <w:r>
        <w:rPr>
          <w:rFonts w:ascii="Times New Roman" w:hAnsi="Times New Roman" w:cs="Times New Roman"/>
          <w:sz w:val="24"/>
          <w:szCs w:val="24"/>
        </w:rPr>
        <w:t>in vivo</w:t>
      </w:r>
      <w:r w:rsidRPr="0063637D">
        <w:rPr>
          <w:rFonts w:ascii="Times New Roman" w:hAnsi="Times New Roman" w:cs="Times New Roman"/>
          <w:sz w:val="24"/>
          <w:szCs w:val="24"/>
        </w:rPr>
        <w:t>.</w:t>
      </w:r>
      <w:bookmarkEnd w:id="1"/>
      <w:bookmarkEnd w:id="2"/>
    </w:p>
    <w:p w:rsidR="00F84254" w:rsidRPr="00A93794" w:rsidRDefault="00F84254" w:rsidP="00F84254">
      <w:pPr>
        <w:spacing w:line="360" w:lineRule="auto"/>
        <w:rPr>
          <w:rFonts w:ascii="Times New Roman" w:hAnsi="Times New Roman" w:cs="Times New Roman"/>
          <w:sz w:val="24"/>
          <w:szCs w:val="24"/>
        </w:rPr>
      </w:pPr>
      <w:r w:rsidRPr="00A93794">
        <w:rPr>
          <w:rFonts w:ascii="Times New Roman" w:hAnsi="Times New Roman" w:cs="Times New Roman"/>
          <w:b/>
          <w:bCs/>
          <w:sz w:val="24"/>
          <w:szCs w:val="24"/>
        </w:rPr>
        <w:t>Objective:</w:t>
      </w:r>
      <w:r w:rsidRPr="00A93794">
        <w:rPr>
          <w:rFonts w:ascii="Times New Roman" w:hAnsi="Times New Roman" w:cs="Times New Roman"/>
          <w:sz w:val="24"/>
          <w:szCs w:val="24"/>
        </w:rPr>
        <w:t xml:space="preserve"> The objectives of the present study were 2-fold: (1) Quantitative examination: to determine the age-related prevalence of cracks on untreated teeth of Korean people (2) Qualitative examination: to examine the relationship between the severity of teeth cracks and age. </w:t>
      </w:r>
    </w:p>
    <w:p w:rsidR="00F84254" w:rsidRPr="00A93794" w:rsidRDefault="00F84254" w:rsidP="00F84254">
      <w:pPr>
        <w:spacing w:line="360" w:lineRule="auto"/>
        <w:rPr>
          <w:rFonts w:ascii="Times New Roman" w:hAnsi="Times New Roman" w:cs="Times New Roman"/>
          <w:color w:val="2E2E2E"/>
          <w:sz w:val="24"/>
          <w:szCs w:val="24"/>
        </w:rPr>
      </w:pPr>
      <w:r w:rsidRPr="00A93794">
        <w:rPr>
          <w:rFonts w:ascii="Times New Roman" w:hAnsi="Times New Roman" w:cs="Times New Roman"/>
          <w:b/>
          <w:bCs/>
          <w:sz w:val="24"/>
          <w:szCs w:val="24"/>
        </w:rPr>
        <w:t>Materials and Methods:</w:t>
      </w:r>
      <w:r w:rsidRPr="00A93794">
        <w:rPr>
          <w:rFonts w:ascii="Times New Roman" w:hAnsi="Times New Roman" w:cs="Times New Roman"/>
          <w:sz w:val="24"/>
          <w:szCs w:val="24"/>
        </w:rPr>
        <w:t xml:space="preserve"> </w:t>
      </w:r>
      <w:r w:rsidRPr="00A93794">
        <w:rPr>
          <w:rFonts w:ascii="Times New Roman" w:hAnsi="Times New Roman" w:cs="Times New Roman"/>
          <w:color w:val="2E2E2E"/>
          <w:sz w:val="24"/>
          <w:szCs w:val="24"/>
        </w:rPr>
        <w:t>Totally, 68 subjects were divided into three groups according to their age: “young” (18</w:t>
      </w:r>
      <w:r>
        <w:rPr>
          <w:rFonts w:ascii="Times New Roman" w:hAnsi="Times New Roman" w:cs="Times New Roman" w:hint="eastAsia"/>
          <w:color w:val="2E2E2E"/>
          <w:sz w:val="24"/>
          <w:szCs w:val="24"/>
        </w:rPr>
        <w:t>≤</w:t>
      </w:r>
      <w:r w:rsidRPr="00A93794">
        <w:rPr>
          <w:rFonts w:ascii="Times New Roman" w:hAnsi="Times New Roman" w:cs="Times New Roman"/>
          <w:color w:val="2E2E2E"/>
          <w:sz w:val="24"/>
          <w:szCs w:val="24"/>
        </w:rPr>
        <w:t>age</w:t>
      </w:r>
      <w:r>
        <w:rPr>
          <w:rFonts w:ascii="Times New Roman" w:hAnsi="Times New Roman" w:cs="Times New Roman" w:hint="eastAsia"/>
          <w:color w:val="2E2E2E"/>
          <w:sz w:val="24"/>
          <w:szCs w:val="24"/>
        </w:rPr>
        <w:t>≤</w:t>
      </w:r>
      <w:r w:rsidRPr="00A93794">
        <w:rPr>
          <w:rFonts w:ascii="Times New Roman" w:hAnsi="Times New Roman" w:cs="Times New Roman"/>
          <w:color w:val="2E2E2E"/>
          <w:sz w:val="24"/>
          <w:szCs w:val="24"/>
        </w:rPr>
        <w:t>34</w:t>
      </w:r>
      <w:r w:rsidRPr="00A93794">
        <w:rPr>
          <w:rFonts w:ascii="Times New Roman" w:hAnsi="Times New Roman" w:cs="Times New Roman"/>
          <w:color w:val="2E2E2E"/>
          <w:sz w:val="24"/>
          <w:szCs w:val="24"/>
        </w:rPr>
        <w:t>，</w:t>
      </w:r>
      <w:r w:rsidRPr="00A93794">
        <w:rPr>
          <w:rFonts w:ascii="Times New Roman" w:hAnsi="Times New Roman" w:cs="Times New Roman"/>
          <w:color w:val="2E2E2E"/>
          <w:sz w:val="24"/>
          <w:szCs w:val="24"/>
        </w:rPr>
        <w:t>N=22), “middle” (35</w:t>
      </w:r>
      <w:r>
        <w:rPr>
          <w:rFonts w:ascii="Times New Roman" w:hAnsi="Times New Roman" w:cs="Times New Roman" w:hint="eastAsia"/>
          <w:color w:val="2E2E2E"/>
          <w:sz w:val="24"/>
          <w:szCs w:val="24"/>
        </w:rPr>
        <w:t>≤</w:t>
      </w:r>
      <w:r w:rsidRPr="00A93794">
        <w:rPr>
          <w:rFonts w:ascii="Times New Roman" w:hAnsi="Times New Roman" w:cs="Times New Roman"/>
          <w:color w:val="2E2E2E"/>
          <w:sz w:val="24"/>
          <w:szCs w:val="24"/>
        </w:rPr>
        <w:t>age</w:t>
      </w:r>
      <w:r>
        <w:rPr>
          <w:rFonts w:ascii="Times New Roman" w:hAnsi="Times New Roman" w:cs="Times New Roman" w:hint="eastAsia"/>
          <w:color w:val="2E2E2E"/>
          <w:sz w:val="24"/>
          <w:szCs w:val="24"/>
        </w:rPr>
        <w:t>≤</w:t>
      </w:r>
      <w:r w:rsidRPr="00A93794">
        <w:rPr>
          <w:rFonts w:ascii="Times New Roman" w:hAnsi="Times New Roman" w:cs="Times New Roman"/>
          <w:color w:val="2E2E2E"/>
          <w:sz w:val="24"/>
          <w:szCs w:val="24"/>
        </w:rPr>
        <w:t>50, N=23), and “elderly” (age</w:t>
      </w:r>
      <w:r>
        <w:rPr>
          <w:rFonts w:ascii="Times New Roman" w:hAnsi="Times New Roman" w:cs="Times New Roman" w:hint="eastAsia"/>
          <w:color w:val="2E2E2E"/>
          <w:sz w:val="24"/>
          <w:szCs w:val="24"/>
        </w:rPr>
        <w:t>≥</w:t>
      </w:r>
      <w:r>
        <w:rPr>
          <w:rFonts w:ascii="Times New Roman" w:hAnsi="Times New Roman" w:cs="Times New Roman"/>
          <w:color w:val="2E2E2E"/>
          <w:sz w:val="24"/>
          <w:szCs w:val="24"/>
        </w:rPr>
        <w:t>51</w:t>
      </w:r>
      <w:r w:rsidRPr="00A93794">
        <w:rPr>
          <w:rFonts w:ascii="Times New Roman" w:hAnsi="Times New Roman" w:cs="Times New Roman"/>
          <w:color w:val="2E2E2E"/>
          <w:sz w:val="24"/>
          <w:szCs w:val="24"/>
        </w:rPr>
        <w:t xml:space="preserve">, N=23). All the teeth that had prosthodontics, endodontic, orthodontic or other treatment were excluded. </w:t>
      </w:r>
      <w:r w:rsidRPr="00A93794">
        <w:rPr>
          <w:rFonts w:ascii="Times New Roman" w:hAnsi="Times New Roman" w:cs="Times New Roman"/>
          <w:sz w:val="24"/>
          <w:szCs w:val="24"/>
        </w:rPr>
        <w:t xml:space="preserve">In this cross-sectional study, near-infrared ray was used to identify cracks in anterior teeth, and the relationship between enamel cracks and aging was examined quantitatively and </w:t>
      </w:r>
      <w:r w:rsidRPr="00A93794">
        <w:rPr>
          <w:rFonts w:ascii="Times New Roman" w:hAnsi="Times New Roman" w:cs="Times New Roman"/>
          <w:sz w:val="24"/>
          <w:szCs w:val="24"/>
        </w:rPr>
        <w:lastRenderedPageBreak/>
        <w:t xml:space="preserve">qualitatively. </w:t>
      </w:r>
      <w:r w:rsidRPr="00A93794">
        <w:rPr>
          <w:rFonts w:ascii="Times New Roman" w:hAnsi="Times New Roman" w:cs="Times New Roman"/>
          <w:color w:val="2E2E2E"/>
          <w:sz w:val="24"/>
          <w:szCs w:val="24"/>
        </w:rPr>
        <w:t>All the sample teeth were classified according to the number of tooth cracks, ranging from type 0 to 3. All the detected cracks were classified as class 1 to class 3 according to the ratio of their length to the clinical crown height.</w:t>
      </w:r>
    </w:p>
    <w:p w:rsidR="00F84254" w:rsidRPr="00A93794" w:rsidRDefault="00F84254" w:rsidP="00F84254">
      <w:pPr>
        <w:spacing w:line="360" w:lineRule="auto"/>
        <w:rPr>
          <w:rFonts w:ascii="Times New Roman" w:hAnsi="Times New Roman" w:cs="Times New Roman"/>
          <w:sz w:val="24"/>
          <w:szCs w:val="24"/>
        </w:rPr>
      </w:pPr>
      <w:r w:rsidRPr="00A93794">
        <w:rPr>
          <w:rFonts w:ascii="Times New Roman" w:hAnsi="Times New Roman" w:cs="Times New Roman"/>
          <w:b/>
          <w:bCs/>
          <w:color w:val="2E2E2E"/>
          <w:sz w:val="24"/>
          <w:szCs w:val="24"/>
        </w:rPr>
        <w:t>Resu</w:t>
      </w:r>
      <w:r w:rsidRPr="00A93794">
        <w:rPr>
          <w:rFonts w:ascii="Times New Roman" w:hAnsi="Times New Roman" w:cs="Times New Roman"/>
          <w:b/>
          <w:bCs/>
          <w:sz w:val="24"/>
          <w:szCs w:val="24"/>
        </w:rPr>
        <w:t>lts:</w:t>
      </w:r>
      <w:r w:rsidRPr="00A93794">
        <w:rPr>
          <w:rFonts w:ascii="Times New Roman" w:hAnsi="Times New Roman" w:cs="Times New Roman"/>
          <w:sz w:val="24"/>
          <w:szCs w:val="24"/>
        </w:rPr>
        <w:t xml:space="preserve"> The results showed that the number of cracks on the teeth increased significantly with age from the quantitative aspect. For qualitative examination, the statistical results indicated that there was no significant relationship between the severity of tooth crack and age. </w:t>
      </w:r>
    </w:p>
    <w:p w:rsidR="00F84254" w:rsidRPr="00A93794" w:rsidRDefault="00F84254" w:rsidP="00F84254">
      <w:pPr>
        <w:spacing w:line="360" w:lineRule="auto"/>
        <w:rPr>
          <w:rFonts w:ascii="Times New Roman" w:hAnsi="Times New Roman" w:cs="Times New Roman"/>
          <w:color w:val="2E2E2E"/>
          <w:sz w:val="22"/>
        </w:rPr>
      </w:pPr>
      <w:r w:rsidRPr="00A93794">
        <w:rPr>
          <w:rFonts w:ascii="Times New Roman" w:hAnsi="Times New Roman" w:cs="Times New Roman"/>
          <w:b/>
          <w:bCs/>
          <w:sz w:val="24"/>
          <w:szCs w:val="24"/>
        </w:rPr>
        <w:t xml:space="preserve">Conclusion: </w:t>
      </w:r>
      <w:r w:rsidRPr="00A93794">
        <w:rPr>
          <w:rFonts w:ascii="Times New Roman" w:hAnsi="Times New Roman" w:cs="Times New Roman"/>
          <w:sz w:val="24"/>
          <w:szCs w:val="24"/>
        </w:rPr>
        <w:t>The prevalence of cracked teeth increased significantly with age in the young and middle age, and increased more rapidly with age after 50 years old. The length of crack tended to increase with age, but not statistically significant.</w:t>
      </w:r>
    </w:p>
    <w:p w:rsidR="00F84254" w:rsidRDefault="00F84254" w:rsidP="00F84254">
      <w:pPr>
        <w:spacing w:line="360" w:lineRule="auto"/>
        <w:ind w:left="360" w:hanging="360"/>
        <w:rPr>
          <w:rFonts w:ascii="Times New Roman" w:hAnsi="Times New Roman" w:cs="Times New Roman"/>
          <w:color w:val="2E2E2E"/>
          <w:sz w:val="22"/>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Default="00F84254" w:rsidP="00F84254">
      <w:pPr>
        <w:spacing w:line="480" w:lineRule="auto"/>
        <w:ind w:left="360" w:hanging="360"/>
        <w:rPr>
          <w:rFonts w:ascii="Times New Roman" w:eastAsia="맑은 고딕" w:hAnsi="Times New Roman" w:cs="Times New Roman"/>
          <w:color w:val="2E2E2E"/>
          <w:sz w:val="22"/>
          <w:lang w:eastAsia="ko-KR"/>
        </w:rPr>
      </w:pPr>
    </w:p>
    <w:p w:rsidR="00F84254" w:rsidRPr="00A94016" w:rsidRDefault="00F84254" w:rsidP="00F84254">
      <w:pPr>
        <w:spacing w:line="480" w:lineRule="auto"/>
        <w:ind w:left="360" w:hanging="360"/>
        <w:rPr>
          <w:rFonts w:ascii="Times New Roman" w:eastAsia="맑은 고딕" w:hAnsi="Times New Roman" w:cs="Times New Roman"/>
          <w:color w:val="2E2E2E"/>
          <w:sz w:val="22"/>
          <w:lang w:eastAsia="ko-KR"/>
        </w:rPr>
      </w:pPr>
    </w:p>
    <w:p w:rsidR="00956E78" w:rsidRDefault="00956E78"/>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Default="00F84254"/>
    <w:p w:rsidR="00F84254" w:rsidRPr="00A93794" w:rsidRDefault="00F84254" w:rsidP="00F84254">
      <w:pPr>
        <w:adjustRightInd w:val="0"/>
        <w:snapToGrid w:val="0"/>
        <w:spacing w:line="480" w:lineRule="auto"/>
        <w:jc w:val="center"/>
        <w:rPr>
          <w:rFonts w:ascii="HY견명조" w:eastAsia="HY견명조" w:hAnsi="바탕" w:cs="바탕"/>
          <w:bCs/>
          <w:kern w:val="0"/>
          <w:sz w:val="32"/>
          <w:szCs w:val="32"/>
          <w:lang w:eastAsia="ko-KR"/>
        </w:rPr>
      </w:pPr>
      <w:r w:rsidRPr="00E52BC2">
        <w:rPr>
          <w:rFonts w:ascii="Times New Roman" w:eastAsia="HY견명조" w:hAnsi="Times New Roman" w:cs="Times New Roman" w:hint="eastAsia"/>
          <w:bCs/>
          <w:kern w:val="0"/>
          <w:sz w:val="32"/>
          <w:szCs w:val="32"/>
          <w:lang w:eastAsia="ko-KR"/>
        </w:rPr>
        <w:lastRenderedPageBreak/>
        <w:t>한국</w:t>
      </w:r>
      <w:r>
        <w:rPr>
          <w:rFonts w:ascii="Times New Roman" w:eastAsia="HY견명조" w:hAnsi="Times New Roman" w:cs="Times New Roman" w:hint="eastAsia"/>
          <w:bCs/>
          <w:kern w:val="0"/>
          <w:sz w:val="32"/>
          <w:szCs w:val="32"/>
          <w:lang w:eastAsia="ko-KR"/>
        </w:rPr>
        <w:t>인</w:t>
      </w:r>
      <w:r>
        <w:rPr>
          <w:rFonts w:ascii="Times New Roman" w:eastAsia="HY견명조" w:hAnsi="Times New Roman" w:cs="Times New Roman" w:hint="eastAsia"/>
          <w:bCs/>
          <w:kern w:val="0"/>
          <w:sz w:val="32"/>
          <w:szCs w:val="32"/>
          <w:lang w:eastAsia="ko-KR"/>
        </w:rPr>
        <w:t xml:space="preserve"> </w:t>
      </w:r>
      <w:r>
        <w:rPr>
          <w:rFonts w:ascii="Times New Roman" w:eastAsia="HY견명조" w:hAnsi="Times New Roman" w:cs="Times New Roman" w:hint="eastAsia"/>
          <w:bCs/>
          <w:kern w:val="0"/>
          <w:sz w:val="32"/>
          <w:szCs w:val="32"/>
          <w:lang w:eastAsia="ko-KR"/>
        </w:rPr>
        <w:t>법랑질</w:t>
      </w:r>
      <w:r>
        <w:rPr>
          <w:rFonts w:ascii="Times New Roman" w:eastAsia="HY견명조" w:hAnsi="Times New Roman" w:cs="Times New Roman" w:hint="eastAsia"/>
          <w:bCs/>
          <w:kern w:val="0"/>
          <w:sz w:val="32"/>
          <w:szCs w:val="32"/>
          <w:lang w:eastAsia="ko-KR"/>
        </w:rPr>
        <w:t xml:space="preserve"> </w:t>
      </w:r>
      <w:r>
        <w:rPr>
          <w:rFonts w:ascii="Times New Roman" w:eastAsia="HY견명조" w:hAnsi="Times New Roman" w:cs="Times New Roman" w:hint="eastAsia"/>
          <w:bCs/>
          <w:kern w:val="0"/>
          <w:sz w:val="32"/>
          <w:szCs w:val="32"/>
          <w:lang w:eastAsia="ko-KR"/>
        </w:rPr>
        <w:t>균열의</w:t>
      </w:r>
      <w:r>
        <w:rPr>
          <w:rFonts w:ascii="Times New Roman" w:eastAsia="HY견명조" w:hAnsi="Times New Roman" w:cs="Times New Roman" w:hint="eastAsia"/>
          <w:bCs/>
          <w:kern w:val="0"/>
          <w:sz w:val="32"/>
          <w:szCs w:val="32"/>
          <w:lang w:eastAsia="ko-KR"/>
        </w:rPr>
        <w:t xml:space="preserve"> </w:t>
      </w:r>
      <w:proofErr w:type="spellStart"/>
      <w:r>
        <w:rPr>
          <w:rFonts w:ascii="Times New Roman" w:eastAsia="HY견명조" w:hAnsi="Times New Roman" w:cs="Times New Roman" w:hint="eastAsia"/>
          <w:bCs/>
          <w:kern w:val="0"/>
          <w:sz w:val="32"/>
          <w:szCs w:val="32"/>
          <w:lang w:eastAsia="ko-KR"/>
        </w:rPr>
        <w:t>유발율</w:t>
      </w:r>
      <w:proofErr w:type="spellEnd"/>
      <w:r>
        <w:rPr>
          <w:rFonts w:ascii="Times New Roman" w:eastAsia="HY견명조" w:hAnsi="Times New Roman" w:cs="Times New Roman" w:hint="eastAsia"/>
          <w:bCs/>
          <w:kern w:val="0"/>
          <w:sz w:val="32"/>
          <w:szCs w:val="32"/>
          <w:lang w:eastAsia="ko-KR"/>
        </w:rPr>
        <w:t xml:space="preserve"> </w:t>
      </w:r>
      <w:r>
        <w:rPr>
          <w:rFonts w:ascii="Times New Roman" w:eastAsia="HY견명조" w:hAnsi="Times New Roman" w:cs="Times New Roman" w:hint="eastAsia"/>
          <w:bCs/>
          <w:kern w:val="0"/>
          <w:sz w:val="32"/>
          <w:szCs w:val="32"/>
          <w:lang w:eastAsia="ko-KR"/>
        </w:rPr>
        <w:t>및</w:t>
      </w:r>
      <w:r>
        <w:rPr>
          <w:rFonts w:ascii="Times New Roman" w:eastAsia="HY견명조" w:hAnsi="Times New Roman" w:cs="Times New Roman" w:hint="eastAsia"/>
          <w:bCs/>
          <w:kern w:val="0"/>
          <w:sz w:val="32"/>
          <w:szCs w:val="32"/>
          <w:lang w:eastAsia="ko-KR"/>
        </w:rPr>
        <w:t xml:space="preserve"> </w:t>
      </w:r>
      <w:r>
        <w:rPr>
          <w:rFonts w:ascii="Times New Roman" w:eastAsia="HY견명조" w:hAnsi="Times New Roman" w:cs="Times New Roman" w:hint="eastAsia"/>
          <w:bCs/>
          <w:kern w:val="0"/>
          <w:sz w:val="32"/>
          <w:szCs w:val="32"/>
          <w:lang w:eastAsia="ko-KR"/>
        </w:rPr>
        <w:t>양상에</w:t>
      </w:r>
      <w:r>
        <w:rPr>
          <w:rFonts w:ascii="Times New Roman" w:eastAsia="HY견명조" w:hAnsi="Times New Roman" w:cs="Times New Roman" w:hint="eastAsia"/>
          <w:bCs/>
          <w:kern w:val="0"/>
          <w:sz w:val="32"/>
          <w:szCs w:val="32"/>
          <w:lang w:eastAsia="ko-KR"/>
        </w:rPr>
        <w:t xml:space="preserve"> </w:t>
      </w:r>
      <w:r w:rsidRPr="00843B95">
        <w:rPr>
          <w:rFonts w:ascii="HY견명조" w:eastAsia="HY견명조" w:hAnsi="바탕" w:cs="바탕" w:hint="eastAsia"/>
          <w:bCs/>
          <w:kern w:val="0"/>
          <w:sz w:val="32"/>
          <w:szCs w:val="32"/>
          <w:lang w:eastAsia="ko-KR"/>
        </w:rPr>
        <w:t>대한 연구</w:t>
      </w:r>
    </w:p>
    <w:p w:rsidR="00F84254" w:rsidRPr="00A93794" w:rsidRDefault="00F84254" w:rsidP="00F84254">
      <w:pPr>
        <w:widowControl/>
        <w:snapToGrid w:val="0"/>
        <w:spacing w:line="480" w:lineRule="auto"/>
        <w:jc w:val="center"/>
        <w:rPr>
          <w:rFonts w:ascii="Times New Roman" w:eastAsia="바탕" w:hAnsi="바탕" w:cs="Times New Roman"/>
          <w:kern w:val="0"/>
          <w:sz w:val="20"/>
          <w:szCs w:val="20"/>
          <w:lang w:eastAsia="ko-KR"/>
        </w:rPr>
      </w:pPr>
    </w:p>
    <w:p w:rsidR="00F84254" w:rsidRDefault="00F84254" w:rsidP="00F84254">
      <w:pPr>
        <w:widowControl/>
        <w:snapToGrid w:val="0"/>
        <w:spacing w:line="480" w:lineRule="auto"/>
        <w:jc w:val="center"/>
        <w:rPr>
          <w:rFonts w:ascii="Times New Roman" w:eastAsia="바탕" w:hAnsi="바탕" w:cs="Times New Roman"/>
          <w:kern w:val="0"/>
          <w:sz w:val="20"/>
          <w:szCs w:val="20"/>
          <w:lang w:eastAsia="ko-KR"/>
        </w:rPr>
      </w:pPr>
    </w:p>
    <w:p w:rsidR="00F84254" w:rsidRDefault="00F84254" w:rsidP="00F84254">
      <w:pPr>
        <w:widowControl/>
        <w:snapToGrid w:val="0"/>
        <w:spacing w:line="480" w:lineRule="auto"/>
        <w:jc w:val="center"/>
        <w:rPr>
          <w:rFonts w:ascii="Times New Roman" w:eastAsia="바탕" w:hAnsi="바탕" w:cs="Times New Roman"/>
          <w:kern w:val="0"/>
          <w:sz w:val="20"/>
          <w:szCs w:val="20"/>
          <w:lang w:eastAsia="ko-KR"/>
        </w:rPr>
      </w:pPr>
    </w:p>
    <w:p w:rsidR="00F84254" w:rsidRPr="00F361BC" w:rsidRDefault="00F84254" w:rsidP="00F84254">
      <w:pPr>
        <w:widowControl/>
        <w:snapToGrid w:val="0"/>
        <w:spacing w:line="480" w:lineRule="auto"/>
        <w:jc w:val="center"/>
        <w:rPr>
          <w:rFonts w:ascii="Times New Roman" w:eastAsia="바탕" w:hAnsi="바탕" w:cs="Times New Roman"/>
          <w:kern w:val="0"/>
          <w:sz w:val="20"/>
          <w:szCs w:val="20"/>
          <w:lang w:eastAsia="ko-KR"/>
        </w:rPr>
      </w:pPr>
    </w:p>
    <w:p w:rsidR="00F84254" w:rsidRPr="00A93794" w:rsidRDefault="00F84254" w:rsidP="00F84254">
      <w:pPr>
        <w:widowControl/>
        <w:snapToGrid w:val="0"/>
        <w:spacing w:line="480" w:lineRule="auto"/>
        <w:jc w:val="center"/>
        <w:rPr>
          <w:rFonts w:ascii="Times New Roman" w:eastAsia="바탕" w:hAnsi="Times New Roman" w:cs="Times New Roman"/>
          <w:kern w:val="0"/>
          <w:sz w:val="32"/>
          <w:szCs w:val="32"/>
          <w:lang w:eastAsia="ko-KR"/>
        </w:rPr>
      </w:pPr>
      <w:r w:rsidRPr="00A93794">
        <w:rPr>
          <w:rFonts w:ascii="Times New Roman" w:eastAsia="바탕" w:hAnsi="Times New Roman" w:cs="Times New Roman"/>
          <w:kern w:val="0"/>
          <w:sz w:val="32"/>
          <w:szCs w:val="32"/>
          <w:lang w:eastAsia="ko-KR"/>
        </w:rPr>
        <w:t xml:space="preserve">Zheng </w:t>
      </w:r>
      <w:proofErr w:type="spellStart"/>
      <w:r w:rsidRPr="00A93794">
        <w:rPr>
          <w:rFonts w:ascii="Times New Roman" w:eastAsia="바탕" w:hAnsi="Times New Roman" w:cs="Times New Roman"/>
          <w:kern w:val="0"/>
          <w:sz w:val="32"/>
          <w:szCs w:val="32"/>
          <w:lang w:eastAsia="ko-KR"/>
        </w:rPr>
        <w:t>Yuchen</w:t>
      </w:r>
      <w:proofErr w:type="spellEnd"/>
    </w:p>
    <w:p w:rsidR="00F84254" w:rsidRPr="00A93794" w:rsidRDefault="00F84254" w:rsidP="00F84254">
      <w:pPr>
        <w:spacing w:line="480" w:lineRule="auto"/>
        <w:jc w:val="center"/>
        <w:rPr>
          <w:rFonts w:ascii="바탕" w:eastAsia="바탕" w:hAnsi="바탕"/>
          <w:sz w:val="20"/>
          <w:szCs w:val="20"/>
          <w:lang w:eastAsia="ko-KR"/>
        </w:rPr>
      </w:pPr>
    </w:p>
    <w:p w:rsidR="00F84254" w:rsidRPr="00A93794" w:rsidRDefault="00F84254" w:rsidP="00F84254">
      <w:pPr>
        <w:widowControl/>
        <w:snapToGrid w:val="0"/>
        <w:spacing w:before="100" w:beforeAutospacing="1" w:after="100" w:afterAutospacing="1"/>
        <w:jc w:val="center"/>
        <w:rPr>
          <w:rFonts w:ascii="바탕" w:eastAsia="바탕" w:hAnsi="바탕" w:cs="Times New Roman"/>
          <w:kern w:val="0"/>
          <w:sz w:val="22"/>
          <w:lang w:eastAsia="ko-KR"/>
        </w:rPr>
      </w:pPr>
      <w:r w:rsidRPr="00A93794">
        <w:rPr>
          <w:rFonts w:ascii="바탕" w:eastAsia="바탕" w:hAnsi="바탕" w:cs="Times New Roman"/>
          <w:kern w:val="0"/>
          <w:sz w:val="22"/>
          <w:lang w:eastAsia="ko-KR"/>
        </w:rPr>
        <w:t>전남대학교대학원</w:t>
      </w:r>
      <w:r>
        <w:rPr>
          <w:rFonts w:ascii="바탕" w:eastAsia="바탕" w:hAnsi="바탕" w:cs="Times New Roman" w:hint="eastAsia"/>
          <w:kern w:val="0"/>
          <w:sz w:val="22"/>
          <w:lang w:eastAsia="ko-KR"/>
        </w:rPr>
        <w:t xml:space="preserve"> 치</w:t>
      </w:r>
      <w:r w:rsidRPr="00A93794">
        <w:rPr>
          <w:rFonts w:ascii="바탕" w:eastAsia="바탕" w:hAnsi="바탕" w:cs="Times New Roman"/>
          <w:kern w:val="0"/>
          <w:sz w:val="22"/>
          <w:lang w:eastAsia="ko-KR"/>
        </w:rPr>
        <w:t xml:space="preserve">의학과 </w:t>
      </w:r>
    </w:p>
    <w:p w:rsidR="00F84254" w:rsidRDefault="00F84254" w:rsidP="00F84254">
      <w:pPr>
        <w:widowControl/>
        <w:snapToGrid w:val="0"/>
        <w:spacing w:before="100" w:beforeAutospacing="1" w:after="100" w:afterAutospacing="1"/>
        <w:jc w:val="center"/>
        <w:rPr>
          <w:rFonts w:ascii="바탕" w:eastAsia="바탕" w:hAnsi="바탕" w:cs="Times New Roman"/>
          <w:kern w:val="0"/>
          <w:sz w:val="22"/>
          <w:lang w:eastAsia="ko-KR"/>
        </w:rPr>
      </w:pPr>
      <w:r w:rsidRPr="00A93794">
        <w:rPr>
          <w:rFonts w:ascii="바탕" w:eastAsia="바탕" w:hAnsi="바탕" w:cs="Times New Roman"/>
          <w:kern w:val="0"/>
          <w:sz w:val="22"/>
          <w:lang w:eastAsia="ko-KR"/>
        </w:rPr>
        <w:t>(지도교수: 조진형)</w:t>
      </w:r>
    </w:p>
    <w:p w:rsidR="00F84254" w:rsidRPr="00A93794" w:rsidRDefault="00F84254" w:rsidP="00F84254">
      <w:pPr>
        <w:widowControl/>
        <w:snapToGrid w:val="0"/>
        <w:spacing w:before="100" w:beforeAutospacing="1" w:after="100" w:afterAutospacing="1"/>
        <w:jc w:val="center"/>
        <w:rPr>
          <w:rFonts w:ascii="바탕" w:eastAsia="바탕" w:hAnsi="바탕" w:cs="Times New Roman"/>
          <w:kern w:val="0"/>
          <w:sz w:val="24"/>
          <w:szCs w:val="24"/>
          <w:lang w:eastAsia="ko-KR"/>
        </w:rPr>
      </w:pPr>
    </w:p>
    <w:p w:rsidR="00F84254" w:rsidRPr="00A93794" w:rsidRDefault="00F84254" w:rsidP="00F84254">
      <w:pPr>
        <w:widowControl/>
        <w:snapToGrid w:val="0"/>
        <w:spacing w:before="100" w:beforeAutospacing="1" w:after="100" w:afterAutospacing="1" w:line="480" w:lineRule="auto"/>
        <w:rPr>
          <w:rFonts w:ascii="Times New Roman" w:eastAsia="바탕체" w:hAnsi="Times New Roman" w:cs="Times New Roman"/>
          <w:kern w:val="0"/>
          <w:sz w:val="20"/>
          <w:szCs w:val="20"/>
          <w:lang w:eastAsia="ko-KR"/>
        </w:rPr>
      </w:pPr>
    </w:p>
    <w:p w:rsidR="00F84254" w:rsidRPr="00A93794" w:rsidRDefault="00F84254" w:rsidP="00F84254">
      <w:pPr>
        <w:spacing w:line="480" w:lineRule="auto"/>
        <w:rPr>
          <w:rFonts w:ascii="바탕" w:eastAsia="바탕" w:hAnsi="바탕"/>
          <w:sz w:val="22"/>
          <w:lang w:eastAsia="ko-KR"/>
        </w:rPr>
      </w:pPr>
      <w:r w:rsidRPr="00A93794">
        <w:rPr>
          <w:rFonts w:ascii="바탕" w:eastAsia="바탕" w:hAnsi="바탕"/>
          <w:sz w:val="22"/>
          <w:lang w:eastAsia="ko-KR"/>
        </w:rPr>
        <w:t>(</w:t>
      </w:r>
      <w:r w:rsidRPr="00A93794">
        <w:rPr>
          <w:rFonts w:ascii="바탕" w:eastAsia="바탕" w:hAnsi="바탕" w:cs="바탕" w:hint="eastAsia"/>
          <w:sz w:val="22"/>
          <w:lang w:eastAsia="ko-KR"/>
        </w:rPr>
        <w:t>국문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초록</w:t>
      </w:r>
      <w:r w:rsidRPr="00A93794">
        <w:rPr>
          <w:rFonts w:ascii="바탕" w:eastAsia="바탕" w:hAnsi="바탕"/>
          <w:sz w:val="22"/>
          <w:lang w:eastAsia="ko-KR"/>
        </w:rPr>
        <w:t>)</w:t>
      </w:r>
    </w:p>
    <w:p w:rsidR="00F84254" w:rsidRPr="00F361BC" w:rsidRDefault="00F84254" w:rsidP="00F84254">
      <w:pPr>
        <w:spacing w:line="480" w:lineRule="auto"/>
        <w:rPr>
          <w:rFonts w:ascii="바탕" w:eastAsia="바탕" w:hAnsi="바탕"/>
          <w:sz w:val="22"/>
          <w:lang w:eastAsia="ko-KR"/>
        </w:rPr>
      </w:pP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환자의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날카롭고</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순간적인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통증의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원인을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발견하기</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위한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과정에서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소개되고</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연구되어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왔다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이러한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이유로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인해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오랜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기간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병리적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치료적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개념을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바탕으로</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구치부를</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대상으로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조사되었다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하지만</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전치부의</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통증과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같은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병리적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요인이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아닌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심미적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요인으로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평가되어야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하나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대한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연구가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전무한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상태이다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연구는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한국인의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따른</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상하악</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전치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양상을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알아보고자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시행되었다</w:t>
      </w:r>
      <w:r w:rsidRPr="00A93794">
        <w:rPr>
          <w:rFonts w:ascii="바탕" w:eastAsia="바탕" w:hAnsi="바탕"/>
          <w:sz w:val="22"/>
          <w:lang w:eastAsia="ko-KR"/>
        </w:rPr>
        <w:t xml:space="preserve">. </w:t>
      </w:r>
    </w:p>
    <w:p w:rsidR="00F84254" w:rsidRPr="00F361BC" w:rsidRDefault="00F84254" w:rsidP="00F84254">
      <w:pPr>
        <w:spacing w:line="480" w:lineRule="auto"/>
        <w:rPr>
          <w:rFonts w:ascii="바탕" w:eastAsia="바탕" w:hAnsi="바탕"/>
          <w:sz w:val="22"/>
          <w:lang w:eastAsia="ko-KR"/>
        </w:rPr>
      </w:pPr>
      <w:r w:rsidRPr="00A93794">
        <w:rPr>
          <w:rFonts w:ascii="바탕" w:eastAsia="바탕" w:hAnsi="바탕" w:cs="바탕" w:hint="eastAsia"/>
          <w:sz w:val="22"/>
          <w:lang w:eastAsia="ko-KR"/>
        </w:rPr>
        <w:t>총</w:t>
      </w:r>
      <w:r w:rsidRPr="00A93794">
        <w:rPr>
          <w:rFonts w:ascii="바탕" w:eastAsia="바탕" w:hAnsi="바탕"/>
          <w:sz w:val="22"/>
          <w:lang w:eastAsia="ko-KR"/>
        </w:rPr>
        <w:t xml:space="preserve"> 68</w:t>
      </w:r>
      <w:r w:rsidRPr="00A93794">
        <w:rPr>
          <w:rFonts w:ascii="바탕" w:eastAsia="바탕" w:hAnsi="바탕" w:cs="바탕" w:hint="eastAsia"/>
          <w:sz w:val="22"/>
          <w:lang w:eastAsia="ko-KR"/>
        </w:rPr>
        <w:t>명의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대상자를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따라</w:t>
      </w:r>
      <w:r w:rsidRPr="00A93794">
        <w:rPr>
          <w:rFonts w:ascii="바탕" w:eastAsia="바탕" w:hAnsi="바탕"/>
          <w:sz w:val="22"/>
          <w:lang w:eastAsia="ko-KR"/>
        </w:rPr>
        <w:t xml:space="preserve"> 3</w:t>
      </w:r>
      <w:r w:rsidRPr="00A93794">
        <w:rPr>
          <w:rFonts w:ascii="바탕" w:eastAsia="바탕" w:hAnsi="바탕" w:cs="바탕" w:hint="eastAsia"/>
          <w:sz w:val="22"/>
          <w:lang w:eastAsia="ko-KR"/>
        </w:rPr>
        <w:t>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그룹</w:t>
      </w:r>
      <w:r w:rsidRPr="00A93794">
        <w:rPr>
          <w:rFonts w:ascii="바탕" w:eastAsia="바탕" w:hAnsi="바탕"/>
          <w:sz w:val="22"/>
          <w:lang w:eastAsia="ko-KR"/>
        </w:rPr>
        <w:t>[</w:t>
      </w:r>
      <w:r w:rsidRPr="00A93794">
        <w:rPr>
          <w:rFonts w:ascii="바탕" w:eastAsia="바탕" w:hAnsi="바탕" w:cs="바탕" w:hint="eastAsia"/>
          <w:sz w:val="22"/>
          <w:lang w:eastAsia="ko-KR"/>
        </w:rPr>
        <w:t>청년</w:t>
      </w:r>
      <w:r w:rsidRPr="00A93794">
        <w:rPr>
          <w:rFonts w:ascii="바탕" w:eastAsia="바탕" w:hAnsi="바탕"/>
          <w:sz w:val="22"/>
          <w:lang w:eastAsia="ko-KR"/>
        </w:rPr>
        <w:t>(18-34</w:t>
      </w:r>
      <w:r w:rsidRPr="00A93794">
        <w:rPr>
          <w:rFonts w:ascii="바탕" w:eastAsia="바탕" w:hAnsi="바탕" w:cs="바탕" w:hint="eastAsia"/>
          <w:sz w:val="22"/>
          <w:lang w:eastAsia="ko-KR"/>
        </w:rPr>
        <w:t>세</w:t>
      </w:r>
      <w:r w:rsidRPr="00A93794">
        <w:rPr>
          <w:rFonts w:ascii="바탕" w:eastAsia="바탕" w:hAnsi="바탕"/>
          <w:sz w:val="22"/>
          <w:lang w:eastAsia="ko-KR"/>
        </w:rPr>
        <w:t xml:space="preserve">, N=22), </w:t>
      </w:r>
      <w:r w:rsidRPr="00A93794">
        <w:rPr>
          <w:rFonts w:ascii="바탕" w:eastAsia="바탕" w:hAnsi="바탕" w:cs="바탕" w:hint="eastAsia"/>
          <w:sz w:val="22"/>
          <w:lang w:eastAsia="ko-KR"/>
        </w:rPr>
        <w:t>중년</w:t>
      </w:r>
      <w:r w:rsidRPr="00A93794">
        <w:rPr>
          <w:rFonts w:ascii="바탕" w:eastAsia="바탕" w:hAnsi="바탕"/>
          <w:sz w:val="22"/>
          <w:lang w:eastAsia="ko-KR"/>
        </w:rPr>
        <w:t>(35-50</w:t>
      </w:r>
      <w:r w:rsidRPr="00A93794">
        <w:rPr>
          <w:rFonts w:ascii="바탕" w:eastAsia="바탕" w:hAnsi="바탕" w:cs="바탕" w:hint="eastAsia"/>
          <w:sz w:val="22"/>
          <w:lang w:eastAsia="ko-KR"/>
        </w:rPr>
        <w:t>세</w:t>
      </w:r>
      <w:r w:rsidRPr="00A93794">
        <w:rPr>
          <w:rFonts w:ascii="바탕" w:eastAsia="바탕" w:hAnsi="바탕"/>
          <w:sz w:val="22"/>
          <w:lang w:eastAsia="ko-KR"/>
        </w:rPr>
        <w:t xml:space="preserve">, N=23), </w:t>
      </w:r>
      <w:r w:rsidRPr="00A93794">
        <w:rPr>
          <w:rFonts w:ascii="바탕" w:eastAsia="바탕" w:hAnsi="바탕" w:cs="바탕" w:hint="eastAsia"/>
          <w:sz w:val="22"/>
          <w:lang w:eastAsia="ko-KR"/>
        </w:rPr>
        <w:t>장년</w:t>
      </w:r>
      <w:r w:rsidRPr="00A93794">
        <w:rPr>
          <w:rFonts w:ascii="바탕" w:eastAsia="바탕" w:hAnsi="바탕"/>
          <w:sz w:val="22"/>
          <w:lang w:eastAsia="ko-KR"/>
        </w:rPr>
        <w:t>(51-65</w:t>
      </w:r>
      <w:r w:rsidRPr="00A93794">
        <w:rPr>
          <w:rFonts w:ascii="바탕" w:eastAsia="바탕" w:hAnsi="바탕" w:cs="바탕" w:hint="eastAsia"/>
          <w:sz w:val="22"/>
          <w:lang w:eastAsia="ko-KR"/>
        </w:rPr>
        <w:t>세</w:t>
      </w:r>
      <w:r w:rsidRPr="00A93794">
        <w:rPr>
          <w:rFonts w:ascii="바탕" w:eastAsia="바탕" w:hAnsi="바탕"/>
          <w:sz w:val="22"/>
          <w:lang w:eastAsia="ko-KR"/>
        </w:rPr>
        <w:t>, N=23)]</w:t>
      </w:r>
      <w:r w:rsidRPr="00A93794">
        <w:rPr>
          <w:rFonts w:ascii="바탕" w:eastAsia="바탕" w:hAnsi="바탕" w:cs="바탕" w:hint="eastAsia"/>
          <w:sz w:val="22"/>
          <w:lang w:eastAsia="ko-KR"/>
        </w:rPr>
        <w:t>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나누었다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보철</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신경치료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교정</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등</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영향을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있는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치료를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받은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전치는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모두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제외하였다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전치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확인하기</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위해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근적외선</w:t>
      </w:r>
      <w:r w:rsidRPr="00A93794">
        <w:rPr>
          <w:rFonts w:ascii="바탕" w:eastAsia="바탕" w:hAnsi="바탕"/>
          <w:sz w:val="22"/>
          <w:lang w:eastAsia="ko-KR"/>
        </w:rPr>
        <w:t>(Near-Infrared ray)</w:t>
      </w:r>
      <w:r w:rsidRPr="00A93794">
        <w:rPr>
          <w:rFonts w:ascii="바탕" w:eastAsia="바탕" w:hAnsi="바탕" w:cs="바탕" w:hint="eastAsia"/>
          <w:sz w:val="22"/>
          <w:lang w:eastAsia="ko-KR"/>
        </w:rPr>
        <w:t>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사용하였으며</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관계를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정량적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정성적으로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조사하였다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정량적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분석을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위해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수에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lastRenderedPageBreak/>
        <w:t>따라</w:t>
      </w:r>
      <w:r w:rsidRPr="00A93794">
        <w:rPr>
          <w:rFonts w:ascii="바탕" w:eastAsia="바탕" w:hAnsi="바탕"/>
          <w:sz w:val="22"/>
          <w:lang w:eastAsia="ko-KR"/>
        </w:rPr>
        <w:t xml:space="preserve"> Type 0, 1, 2, 3</w:t>
      </w:r>
      <w:r w:rsidRPr="00A93794">
        <w:rPr>
          <w:rFonts w:ascii="바탕" w:eastAsia="바탕" w:hAnsi="바탕" w:cs="바탕" w:hint="eastAsia"/>
          <w:sz w:val="22"/>
          <w:lang w:eastAsia="ko-KR"/>
        </w:rPr>
        <w:t>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분류하였고</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정성적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분석은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균열의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길이를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이용하여</w:t>
      </w:r>
      <w:r w:rsidRPr="00A93794">
        <w:rPr>
          <w:rFonts w:ascii="바탕" w:eastAsia="바탕" w:hAnsi="바탕"/>
          <w:sz w:val="22"/>
          <w:lang w:eastAsia="ko-KR"/>
        </w:rPr>
        <w:t xml:space="preserve"> Class 1, 2, 3</w:t>
      </w:r>
      <w:r w:rsidRPr="00A93794">
        <w:rPr>
          <w:rFonts w:ascii="바탕" w:eastAsia="바탕" w:hAnsi="바탕" w:cs="바탕" w:hint="eastAsia"/>
          <w:sz w:val="22"/>
          <w:lang w:eastAsia="ko-KR"/>
        </w:rPr>
        <w:t>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분류하고</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다변수</w:t>
      </w:r>
      <w:proofErr w:type="spellEnd"/>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로지스틱</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회귀분석을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차이를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통계적으로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분석하였다</w:t>
      </w:r>
      <w:r w:rsidRPr="00A93794">
        <w:rPr>
          <w:rFonts w:ascii="바탕" w:eastAsia="바탕" w:hAnsi="바탕"/>
          <w:sz w:val="22"/>
          <w:lang w:eastAsia="ko-KR"/>
        </w:rPr>
        <w:t>.</w:t>
      </w:r>
    </w:p>
    <w:p w:rsidR="00F84254" w:rsidRPr="00F361BC" w:rsidRDefault="00F84254" w:rsidP="00F84254">
      <w:pPr>
        <w:spacing w:line="480" w:lineRule="auto"/>
        <w:rPr>
          <w:rFonts w:ascii="바탕" w:eastAsia="바탕" w:hAnsi="바탕"/>
          <w:sz w:val="22"/>
          <w:lang w:eastAsia="ko-KR"/>
        </w:rPr>
      </w:pPr>
      <w:proofErr w:type="spellStart"/>
      <w:r w:rsidRPr="00A93794">
        <w:rPr>
          <w:rFonts w:ascii="바탕" w:eastAsia="바탕" w:hAnsi="바탕" w:cs="바탕" w:hint="eastAsia"/>
          <w:sz w:val="22"/>
          <w:lang w:eastAsia="ko-KR"/>
        </w:rPr>
        <w:t>전치부</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치아당</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크랙수의</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측정한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정량적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평가에서는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따라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크랙이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있는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것으로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나왔으며</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통계적으로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유의한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차이가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있었다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예외로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청년과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장년을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비교했을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치아당</w:t>
      </w:r>
      <w:r w:rsidRPr="00A93794">
        <w:rPr>
          <w:rFonts w:ascii="바탕" w:eastAsia="바탕" w:hAnsi="바탕"/>
          <w:sz w:val="22"/>
          <w:lang w:eastAsia="ko-KR"/>
        </w:rPr>
        <w:t xml:space="preserve"> 3</w:t>
      </w:r>
      <w:r w:rsidRPr="00A93794">
        <w:rPr>
          <w:rFonts w:ascii="바탕" w:eastAsia="바탕" w:hAnsi="바탕" w:cs="바탕" w:hint="eastAsia"/>
          <w:sz w:val="22"/>
          <w:lang w:eastAsia="ko-KR"/>
        </w:rPr>
        <w:t>개이상의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크랙을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보이는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경향을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보였으나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통계적으로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유의하지는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않았다</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따른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크랙</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길이의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양상을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평가한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정성적</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평가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결과</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크랙</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길이의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경향성을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보였으나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통계적으로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유의하지는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않았다</w:t>
      </w:r>
      <w:r w:rsidRPr="00A93794">
        <w:rPr>
          <w:rFonts w:ascii="바탕" w:eastAsia="바탕" w:hAnsi="바탕"/>
          <w:sz w:val="22"/>
          <w:lang w:eastAsia="ko-KR"/>
        </w:rPr>
        <w:t xml:space="preserve">. </w:t>
      </w:r>
    </w:p>
    <w:p w:rsidR="00F84254" w:rsidRPr="00A93794" w:rsidRDefault="00F84254" w:rsidP="00F84254">
      <w:pPr>
        <w:spacing w:line="480" w:lineRule="auto"/>
        <w:rPr>
          <w:rFonts w:ascii="바탕" w:eastAsia="바탕" w:hAnsi="바탕"/>
          <w:sz w:val="22"/>
          <w:lang w:eastAsia="ko-KR"/>
        </w:rPr>
      </w:pPr>
      <w:r w:rsidRPr="00A93794">
        <w:rPr>
          <w:rFonts w:ascii="바탕" w:eastAsia="바탕" w:hAnsi="바탕" w:cs="바탕" w:hint="eastAsia"/>
          <w:sz w:val="22"/>
          <w:lang w:eastAsia="ko-KR"/>
        </w:rPr>
        <w:t>이상의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결과로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연령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특히</w:t>
      </w:r>
      <w:r w:rsidRPr="00A93794">
        <w:rPr>
          <w:rFonts w:ascii="바탕" w:eastAsia="바탕" w:hAnsi="바탕"/>
          <w:sz w:val="22"/>
          <w:lang w:eastAsia="ko-KR"/>
        </w:rPr>
        <w:t xml:space="preserve"> 50</w:t>
      </w:r>
      <w:r w:rsidRPr="00A93794">
        <w:rPr>
          <w:rFonts w:ascii="바탕" w:eastAsia="바탕" w:hAnsi="바탕" w:cs="바탕" w:hint="eastAsia"/>
          <w:sz w:val="22"/>
          <w:lang w:eastAsia="ko-KR"/>
        </w:rPr>
        <w:t>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치아당</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크랙의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수가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증가하는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것을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수</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있었으며</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이는</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임상가가</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교정</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치료나</w:t>
      </w:r>
      <w:r w:rsidRPr="00A93794">
        <w:rPr>
          <w:rFonts w:ascii="바탕" w:eastAsia="바탕" w:hAnsi="바탕"/>
          <w:sz w:val="22"/>
          <w:lang w:eastAsia="ko-KR"/>
        </w:rPr>
        <w:t xml:space="preserve"> </w:t>
      </w:r>
      <w:proofErr w:type="spellStart"/>
      <w:r w:rsidRPr="00A93794">
        <w:rPr>
          <w:rFonts w:ascii="바탕" w:eastAsia="바탕" w:hAnsi="바탕" w:cs="바탕" w:hint="eastAsia"/>
          <w:sz w:val="22"/>
          <w:lang w:eastAsia="ko-KR"/>
        </w:rPr>
        <w:t>수복치료</w:t>
      </w:r>
      <w:proofErr w:type="spellEnd"/>
      <w:r w:rsidRPr="00A93794">
        <w:rPr>
          <w:rFonts w:ascii="바탕" w:eastAsia="바탕" w:hAnsi="바탕"/>
          <w:sz w:val="22"/>
          <w:lang w:eastAsia="ko-KR"/>
        </w:rPr>
        <w:t xml:space="preserve"> </w:t>
      </w:r>
      <w:r w:rsidRPr="00A93794">
        <w:rPr>
          <w:rFonts w:ascii="바탕" w:eastAsia="바탕" w:hAnsi="바탕" w:cs="바탕" w:hint="eastAsia"/>
          <w:sz w:val="22"/>
          <w:lang w:eastAsia="ko-KR"/>
        </w:rPr>
        <w:t>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후에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이에</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대한</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평가</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및</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그</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설명을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환자에게</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하는</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것이</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필요함을</w:t>
      </w:r>
      <w:r w:rsidRPr="00A93794">
        <w:rPr>
          <w:rFonts w:ascii="바탕" w:eastAsia="바탕" w:hAnsi="바탕"/>
          <w:sz w:val="22"/>
          <w:lang w:eastAsia="ko-KR"/>
        </w:rPr>
        <w:t xml:space="preserve"> </w:t>
      </w:r>
      <w:r w:rsidRPr="00A93794">
        <w:rPr>
          <w:rFonts w:ascii="바탕" w:eastAsia="바탕" w:hAnsi="바탕" w:cs="바탕" w:hint="eastAsia"/>
          <w:sz w:val="22"/>
          <w:lang w:eastAsia="ko-KR"/>
        </w:rPr>
        <w:t>시사한다</w:t>
      </w:r>
      <w:r w:rsidRPr="00A93794">
        <w:rPr>
          <w:rFonts w:ascii="바탕" w:eastAsia="바탕" w:hAnsi="바탕"/>
          <w:sz w:val="22"/>
          <w:lang w:eastAsia="ko-KR"/>
        </w:rPr>
        <w:t xml:space="preserve">. </w:t>
      </w:r>
    </w:p>
    <w:p w:rsidR="00F84254" w:rsidRPr="00EE20C7" w:rsidRDefault="00F84254" w:rsidP="00F84254">
      <w:pPr>
        <w:adjustRightInd w:val="0"/>
        <w:snapToGrid w:val="0"/>
        <w:spacing w:line="480" w:lineRule="auto"/>
        <w:jc w:val="center"/>
        <w:rPr>
          <w:rFonts w:ascii="바탕" w:eastAsia="바탕" w:hAnsi="바탕" w:cs="굴림"/>
          <w:color w:val="FF0000"/>
          <w:kern w:val="0"/>
          <w:sz w:val="22"/>
          <w:lang w:eastAsia="ko-KR"/>
        </w:rPr>
      </w:pPr>
    </w:p>
    <w:p w:rsidR="00F84254" w:rsidRPr="00F84254" w:rsidRDefault="00F84254">
      <w:bookmarkStart w:id="3" w:name="_GoBack"/>
      <w:bookmarkEnd w:id="3"/>
    </w:p>
    <w:sectPr w:rsidR="00F84254" w:rsidRPr="00F8425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HY견명조">
    <w:panose1 w:val="02030600000101010101"/>
    <w:charset w:val="81"/>
    <w:family w:val="roman"/>
    <w:pitch w:val="variable"/>
    <w:sig w:usb0="800002A7" w:usb1="3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54"/>
    <w:rsid w:val="00956E78"/>
    <w:rsid w:val="00F842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BD67"/>
  <w15:chartTrackingRefBased/>
  <w15:docId w15:val="{7C9B4864-CE21-4E07-9F32-8729ACA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254"/>
    <w:pPr>
      <w:widowControl w:val="0"/>
      <w:spacing w:after="0" w:line="240" w:lineRule="auto"/>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link w:val="CharChar"/>
    <w:rsid w:val="00F84254"/>
    <w:pPr>
      <w:wordWrap w:val="0"/>
      <w:autoSpaceDE w:val="0"/>
      <w:autoSpaceDN w:val="0"/>
      <w:spacing w:line="384" w:lineRule="auto"/>
      <w:textAlignment w:val="baseline"/>
    </w:pPr>
    <w:rPr>
      <w:rFonts w:ascii="굴림" w:eastAsia="굴림" w:hAnsi="굴림" w:cs="굴림"/>
      <w:color w:val="000000"/>
      <w:kern w:val="0"/>
      <w:sz w:val="20"/>
      <w:szCs w:val="20"/>
      <w:lang w:eastAsia="ko-KR"/>
    </w:rPr>
  </w:style>
  <w:style w:type="character" w:customStyle="1" w:styleId="fontstyle01">
    <w:name w:val="fontstyle01"/>
    <w:basedOn w:val="a0"/>
    <w:rsid w:val="00F84254"/>
    <w:rPr>
      <w:rFonts w:ascii="TimesNewRomanPS-BoldMT" w:hAnsi="TimesNewRomanPS-BoldMT" w:hint="default"/>
      <w:b/>
      <w:bCs/>
      <w:i w:val="0"/>
      <w:iCs w:val="0"/>
      <w:color w:val="000000"/>
      <w:sz w:val="36"/>
      <w:szCs w:val="36"/>
    </w:rPr>
  </w:style>
  <w:style w:type="character" w:customStyle="1" w:styleId="CharChar">
    <w:name w:val="바탕글 Char Char"/>
    <w:link w:val="a3"/>
    <w:rsid w:val="00F84254"/>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2020-07-06T00:42:00Z</dcterms:created>
  <dcterms:modified xsi:type="dcterms:W3CDTF">2020-07-06T00:43:00Z</dcterms:modified>
</cp:coreProperties>
</file>